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B5B" w:rsidRDefault="00444B5B" w:rsidP="007B5329">
      <w:pPr>
        <w:widowControl/>
        <w:shd w:val="clear" w:color="auto" w:fill="FFFFFF"/>
        <w:spacing w:before="100" w:beforeAutospacing="1" w:after="100" w:afterAutospacing="1"/>
        <w:jc w:val="center"/>
        <w:outlineLvl w:val="0"/>
        <w:rPr>
          <w:rFonts w:ascii="Arial" w:eastAsia="新細明體" w:hAnsi="Arial" w:cs="Arial" w:hint="eastAsia"/>
          <w:b/>
          <w:bCs/>
          <w:kern w:val="36"/>
          <w:szCs w:val="24"/>
        </w:rPr>
      </w:pPr>
      <w:r w:rsidRPr="007B5329">
        <w:rPr>
          <w:rFonts w:ascii="Arial" w:eastAsia="新細明體" w:hAnsi="Arial" w:cs="Arial"/>
          <w:b/>
          <w:bCs/>
          <w:kern w:val="36"/>
          <w:szCs w:val="24"/>
        </w:rPr>
        <w:fldChar w:fldCharType="begin"/>
      </w:r>
      <w:r w:rsidRPr="007B5329">
        <w:rPr>
          <w:rFonts w:ascii="Arial" w:eastAsia="新細明體" w:hAnsi="Arial" w:cs="Arial"/>
          <w:b/>
          <w:bCs/>
          <w:kern w:val="36"/>
          <w:szCs w:val="24"/>
        </w:rPr>
        <w:instrText xml:space="preserve"> HYPERLINK "https://innovate.ieee.org/mit-press-ebooks-library-the-computing-engineering-collection/" </w:instrText>
      </w:r>
      <w:r w:rsidRPr="007B5329">
        <w:rPr>
          <w:rFonts w:ascii="Arial" w:eastAsia="新細明體" w:hAnsi="Arial" w:cs="Arial"/>
          <w:b/>
          <w:bCs/>
          <w:kern w:val="36"/>
          <w:szCs w:val="24"/>
        </w:rPr>
        <w:fldChar w:fldCharType="separate"/>
      </w:r>
      <w:r w:rsidRPr="007B5329">
        <w:rPr>
          <w:rFonts w:ascii="Arial" w:eastAsia="新細明體" w:hAnsi="Arial" w:cs="Arial"/>
          <w:b/>
          <w:bCs/>
          <w:kern w:val="36"/>
          <w:szCs w:val="24"/>
          <w:u w:val="single"/>
        </w:rPr>
        <w:t>MIT Press eBooks Library—The Computing &amp; Engineering Collection</w:t>
      </w:r>
      <w:r w:rsidRPr="007B5329">
        <w:rPr>
          <w:rFonts w:ascii="Arial" w:eastAsia="新細明體" w:hAnsi="Arial" w:cs="Arial"/>
          <w:b/>
          <w:bCs/>
          <w:kern w:val="36"/>
          <w:szCs w:val="24"/>
        </w:rPr>
        <w:fldChar w:fldCharType="end"/>
      </w:r>
    </w:p>
    <w:p w:rsidR="000E1C69" w:rsidRPr="000E1C69" w:rsidRDefault="000E1C69" w:rsidP="000E1C69">
      <w:pPr>
        <w:spacing w:line="400" w:lineRule="exact"/>
        <w:rPr>
          <w:rFonts w:ascii="微軟正黑體" w:eastAsia="微軟正黑體" w:hAnsi="微軟正黑體"/>
          <w:sz w:val="22"/>
        </w:rPr>
      </w:pPr>
      <w:r w:rsidRPr="000E1C69">
        <w:rPr>
          <w:rFonts w:ascii="微軟正黑體" w:eastAsia="微軟正黑體" w:hAnsi="微軟正黑體" w:cs="Arial"/>
          <w:sz w:val="22"/>
        </w:rPr>
        <w:t xml:space="preserve">IEEE </w:t>
      </w:r>
      <w:r w:rsidRPr="000E1C69">
        <w:rPr>
          <w:rFonts w:ascii="微軟正黑體" w:eastAsia="微軟正黑體" w:hAnsi="微軟正黑體" w:hint="eastAsia"/>
          <w:sz w:val="22"/>
        </w:rPr>
        <w:t>與美國麻省理工學院</w:t>
      </w:r>
      <w:r w:rsidRPr="000E1C69">
        <w:rPr>
          <w:rFonts w:ascii="微軟正黑體" w:eastAsia="微軟正黑體" w:hAnsi="微軟正黑體" w:cs="Arial"/>
          <w:sz w:val="22"/>
        </w:rPr>
        <w:t>MIT Press</w:t>
      </w:r>
      <w:r w:rsidRPr="000E1C69">
        <w:rPr>
          <w:rFonts w:ascii="微軟正黑體" w:eastAsia="微軟正黑體" w:hAnsi="微軟正黑體" w:hint="eastAsia"/>
          <w:sz w:val="22"/>
        </w:rPr>
        <w:t>攜手合作，提供高質量內容的電子書庫。收錄超過700本刊物。涵蓋主題包含電腦科學、人工智慧、資訊理論、電腦程式、資訊科技、電子電機等。</w:t>
      </w:r>
      <w:r w:rsidRPr="000E1C69">
        <w:rPr>
          <w:rFonts w:ascii="微軟正黑體" w:eastAsia="微軟正黑體" w:hAnsi="微軟正黑體" w:cs="Arial"/>
          <w:sz w:val="22"/>
        </w:rPr>
        <w:t>MIT Press eBooks Library</w:t>
      </w:r>
      <w:r w:rsidRPr="000E1C69">
        <w:rPr>
          <w:rFonts w:ascii="微軟正黑體" w:eastAsia="微軟正黑體" w:hAnsi="微軟正黑體" w:hint="eastAsia"/>
          <w:sz w:val="22"/>
        </w:rPr>
        <w:t xml:space="preserve"> 電子書都可以在</w:t>
      </w:r>
      <w:r w:rsidRPr="000E1C69">
        <w:rPr>
          <w:rFonts w:ascii="微軟正黑體" w:eastAsia="微軟正黑體" w:hAnsi="微軟正黑體" w:cs="Arial"/>
          <w:sz w:val="22"/>
        </w:rPr>
        <w:t xml:space="preserve">IEEE </w:t>
      </w:r>
      <w:proofErr w:type="spellStart"/>
      <w:r w:rsidRPr="000E1C69">
        <w:rPr>
          <w:rFonts w:ascii="微軟正黑體" w:eastAsia="微軟正黑體" w:hAnsi="微軟正黑體" w:cs="Arial"/>
          <w:sz w:val="22"/>
        </w:rPr>
        <w:t>Xplore</w:t>
      </w:r>
      <w:proofErr w:type="spellEnd"/>
      <w:r w:rsidRPr="000E1C69">
        <w:rPr>
          <w:rFonts w:ascii="微軟正黑體" w:eastAsia="微軟正黑體" w:hAnsi="微軟正黑體" w:hint="eastAsia"/>
          <w:sz w:val="22"/>
        </w:rPr>
        <w:t>平台上查詢。</w:t>
      </w:r>
    </w:p>
    <w:p w:rsidR="000E1C69" w:rsidRPr="000E1C69" w:rsidRDefault="000E1C69" w:rsidP="000E1C69">
      <w:pPr>
        <w:spacing w:line="400" w:lineRule="exact"/>
        <w:rPr>
          <w:rFonts w:ascii="微軟正黑體" w:eastAsia="微軟正黑體" w:hAnsi="微軟正黑體"/>
          <w:sz w:val="22"/>
        </w:rPr>
      </w:pPr>
    </w:p>
    <w:p w:rsidR="000E1C69" w:rsidRPr="000E1C69" w:rsidRDefault="000E1C69" w:rsidP="000E1C69">
      <w:pPr>
        <w:spacing w:line="400" w:lineRule="exact"/>
        <w:rPr>
          <w:rFonts w:ascii="微軟正黑體" w:eastAsia="微軟正黑體" w:hAnsi="微軟正黑體"/>
          <w:sz w:val="22"/>
        </w:rPr>
      </w:pPr>
      <w:r w:rsidRPr="000E1C69">
        <w:rPr>
          <w:rFonts w:ascii="微軟正黑體" w:eastAsia="微軟正黑體" w:hAnsi="微軟正黑體" w:hint="eastAsia"/>
          <w:b/>
          <w:sz w:val="22"/>
        </w:rPr>
        <w:t>產品特色</w:t>
      </w:r>
      <w:r w:rsidRPr="000E1C69">
        <w:rPr>
          <w:rFonts w:ascii="微軟正黑體" w:eastAsia="微軟正黑體" w:hAnsi="微軟正黑體" w:hint="eastAsia"/>
          <w:sz w:val="22"/>
        </w:rPr>
        <w:t>:</w:t>
      </w:r>
    </w:p>
    <w:p w:rsidR="000E1C69" w:rsidRPr="000E1C69" w:rsidRDefault="000E1C69" w:rsidP="000E1C69">
      <w:pPr>
        <w:widowControl/>
        <w:numPr>
          <w:ilvl w:val="0"/>
          <w:numId w:val="2"/>
        </w:numPr>
        <w:shd w:val="clear" w:color="auto" w:fill="FFFFFF"/>
        <w:spacing w:line="400" w:lineRule="exact"/>
        <w:ind w:left="300"/>
        <w:rPr>
          <w:rFonts w:ascii="微軟正黑體" w:eastAsia="微軟正黑體" w:hAnsi="微軟正黑體" w:cs="Arial"/>
          <w:kern w:val="0"/>
          <w:sz w:val="22"/>
        </w:rPr>
      </w:pPr>
      <w:r w:rsidRPr="000E1C69">
        <w:rPr>
          <w:rFonts w:ascii="微軟正黑體" w:eastAsia="微軟正黑體" w:hAnsi="微軟正黑體" w:cs="Arial"/>
          <w:kern w:val="0"/>
          <w:sz w:val="22"/>
        </w:rPr>
        <w:t>收錄超過</w:t>
      </w:r>
      <w:r w:rsidRPr="000E1C69">
        <w:rPr>
          <w:rFonts w:ascii="微軟正黑體" w:eastAsia="微軟正黑體" w:hAnsi="微軟正黑體" w:cs="Arial" w:hint="eastAsia"/>
          <w:kern w:val="0"/>
          <w:sz w:val="22"/>
        </w:rPr>
        <w:t>700</w:t>
      </w:r>
      <w:r w:rsidRPr="000E1C69">
        <w:rPr>
          <w:rFonts w:ascii="微軟正黑體" w:eastAsia="微軟正黑體" w:hAnsi="微軟正黑體" w:cs="Arial"/>
          <w:kern w:val="0"/>
          <w:sz w:val="22"/>
        </w:rPr>
        <w:t>項刊物，</w:t>
      </w:r>
    </w:p>
    <w:p w:rsidR="000E1C69" w:rsidRPr="000E1C69" w:rsidRDefault="000E1C69" w:rsidP="000E1C69">
      <w:pPr>
        <w:widowControl/>
        <w:numPr>
          <w:ilvl w:val="0"/>
          <w:numId w:val="2"/>
        </w:numPr>
        <w:shd w:val="clear" w:color="auto" w:fill="FFFFFF"/>
        <w:spacing w:line="400" w:lineRule="exact"/>
        <w:ind w:left="300"/>
        <w:rPr>
          <w:rFonts w:ascii="微軟正黑體" w:eastAsia="微軟正黑體" w:hAnsi="微軟正黑體" w:cs="Arial"/>
          <w:kern w:val="0"/>
          <w:sz w:val="22"/>
        </w:rPr>
      </w:pPr>
      <w:r w:rsidRPr="000E1C69">
        <w:rPr>
          <w:rFonts w:ascii="微軟正黑體" w:eastAsia="微軟正黑體" w:hAnsi="微軟正黑體" w:cs="Arial"/>
          <w:kern w:val="0"/>
          <w:sz w:val="22"/>
        </w:rPr>
        <w:t>超過1</w:t>
      </w:r>
      <w:r w:rsidRPr="000E1C69">
        <w:rPr>
          <w:rFonts w:ascii="微軟正黑體" w:eastAsia="微軟正黑體" w:hAnsi="微軟正黑體" w:cs="Arial" w:hint="eastAsia"/>
          <w:kern w:val="0"/>
          <w:sz w:val="22"/>
        </w:rPr>
        <w:t>4</w:t>
      </w:r>
      <w:r w:rsidRPr="000E1C69">
        <w:rPr>
          <w:rFonts w:ascii="微軟正黑體" w:eastAsia="微軟正黑體" w:hAnsi="微軟正黑體" w:cs="Arial"/>
          <w:kern w:val="0"/>
          <w:sz w:val="22"/>
        </w:rPr>
        <w:t>,</w:t>
      </w:r>
      <w:r w:rsidRPr="000E1C69">
        <w:rPr>
          <w:rFonts w:ascii="微軟正黑體" w:eastAsia="微軟正黑體" w:hAnsi="微軟正黑體" w:cs="Arial" w:hint="eastAsia"/>
          <w:kern w:val="0"/>
          <w:sz w:val="22"/>
        </w:rPr>
        <w:t>0</w:t>
      </w:r>
      <w:r w:rsidRPr="000E1C69">
        <w:rPr>
          <w:rFonts w:ascii="微軟正黑體" w:eastAsia="微軟正黑體" w:hAnsi="微軟正黑體" w:cs="Arial"/>
          <w:kern w:val="0"/>
          <w:sz w:val="22"/>
        </w:rPr>
        <w:t>00篇的章節可供瀏覽及下載</w:t>
      </w:r>
    </w:p>
    <w:p w:rsidR="000E1C69" w:rsidRPr="000E1C69" w:rsidRDefault="000E1C69" w:rsidP="000E1C69">
      <w:pPr>
        <w:widowControl/>
        <w:numPr>
          <w:ilvl w:val="0"/>
          <w:numId w:val="2"/>
        </w:numPr>
        <w:shd w:val="clear" w:color="auto" w:fill="FFFFFF"/>
        <w:spacing w:line="400" w:lineRule="exact"/>
        <w:ind w:left="300"/>
        <w:rPr>
          <w:rFonts w:ascii="微軟正黑體" w:eastAsia="微軟正黑體" w:hAnsi="微軟正黑體" w:cs="Arial"/>
          <w:kern w:val="0"/>
          <w:sz w:val="22"/>
        </w:rPr>
      </w:pPr>
      <w:r w:rsidRPr="000E1C69">
        <w:rPr>
          <w:rFonts w:ascii="微軟正黑體" w:eastAsia="微軟正黑體" w:hAnsi="微軟正黑體" w:cs="Arial" w:hint="eastAsia"/>
          <w:kern w:val="0"/>
          <w:sz w:val="22"/>
        </w:rPr>
        <w:t>每年新增40 本刊物</w:t>
      </w:r>
    </w:p>
    <w:p w:rsidR="000E1C69" w:rsidRPr="000E1C69" w:rsidRDefault="000E1C69" w:rsidP="000E1C69">
      <w:pPr>
        <w:widowControl/>
        <w:numPr>
          <w:ilvl w:val="0"/>
          <w:numId w:val="2"/>
        </w:numPr>
        <w:shd w:val="clear" w:color="auto" w:fill="FFFFFF"/>
        <w:spacing w:line="400" w:lineRule="exact"/>
        <w:ind w:left="300"/>
        <w:rPr>
          <w:rFonts w:ascii="微軟正黑體" w:eastAsia="微軟正黑體" w:hAnsi="微軟正黑體" w:cs="Arial"/>
          <w:kern w:val="0"/>
          <w:sz w:val="22"/>
        </w:rPr>
      </w:pPr>
      <w:r w:rsidRPr="000E1C69">
        <w:rPr>
          <w:rFonts w:ascii="微軟正黑體" w:eastAsia="微軟正黑體" w:hAnsi="微軟正黑體" w:cs="Arial"/>
          <w:kern w:val="0"/>
          <w:sz w:val="22"/>
        </w:rPr>
        <w:t xml:space="preserve">透過 IEEE </w:t>
      </w:r>
      <w:proofErr w:type="spellStart"/>
      <w:r w:rsidRPr="000E1C69">
        <w:rPr>
          <w:rFonts w:ascii="微軟正黑體" w:eastAsia="微軟正黑體" w:hAnsi="微軟正黑體" w:cs="Arial"/>
          <w:kern w:val="0"/>
          <w:sz w:val="22"/>
        </w:rPr>
        <w:t>Xplore</w:t>
      </w:r>
      <w:proofErr w:type="spellEnd"/>
      <w:r w:rsidRPr="000E1C69">
        <w:rPr>
          <w:rFonts w:ascii="微軟正黑體" w:eastAsia="微軟正黑體" w:hAnsi="微軟正黑體" w:cs="Arial"/>
          <w:kern w:val="0"/>
          <w:sz w:val="22"/>
        </w:rPr>
        <w:t>可依標題、科目或關鍵字作快速搜尋</w:t>
      </w:r>
    </w:p>
    <w:p w:rsidR="000E1C69" w:rsidRPr="000E1C69" w:rsidRDefault="000E1C69" w:rsidP="000E1C69">
      <w:pPr>
        <w:widowControl/>
        <w:numPr>
          <w:ilvl w:val="0"/>
          <w:numId w:val="2"/>
        </w:numPr>
        <w:shd w:val="clear" w:color="auto" w:fill="FFFFFF"/>
        <w:spacing w:line="400" w:lineRule="exact"/>
        <w:ind w:left="300"/>
        <w:rPr>
          <w:rFonts w:ascii="微軟正黑體" w:eastAsia="微軟正黑體" w:hAnsi="微軟正黑體" w:cs="Arial"/>
          <w:kern w:val="0"/>
          <w:sz w:val="22"/>
        </w:rPr>
      </w:pPr>
      <w:r w:rsidRPr="000E1C69">
        <w:rPr>
          <w:rFonts w:ascii="微軟正黑體" w:eastAsia="微軟正黑體" w:hAnsi="微軟正黑體" w:cs="細明體" w:hint="eastAsia"/>
          <w:kern w:val="0"/>
          <w:sz w:val="22"/>
        </w:rPr>
        <w:t>嚴格的審核流程，提供高質量刊物</w:t>
      </w:r>
    </w:p>
    <w:p w:rsidR="000E1C69" w:rsidRPr="000E1C69" w:rsidRDefault="000E1C69" w:rsidP="000E1C69">
      <w:pPr>
        <w:widowControl/>
        <w:numPr>
          <w:ilvl w:val="0"/>
          <w:numId w:val="2"/>
        </w:numPr>
        <w:shd w:val="clear" w:color="auto" w:fill="FFFFFF"/>
        <w:spacing w:line="400" w:lineRule="exact"/>
        <w:ind w:left="300"/>
        <w:rPr>
          <w:rFonts w:ascii="微軟正黑體" w:eastAsia="微軟正黑體" w:hAnsi="微軟正黑體" w:cs="Arial"/>
          <w:kern w:val="0"/>
          <w:sz w:val="22"/>
        </w:rPr>
      </w:pPr>
      <w:r w:rsidRPr="000E1C69">
        <w:rPr>
          <w:rFonts w:ascii="微軟正黑體" w:eastAsia="微軟正黑體" w:hAnsi="微軟正黑體" w:cs="Arial" w:hint="eastAsia"/>
          <w:kern w:val="0"/>
          <w:sz w:val="22"/>
        </w:rPr>
        <w:t>提供</w:t>
      </w:r>
      <w:r w:rsidRPr="000E1C69">
        <w:rPr>
          <w:rFonts w:ascii="微軟正黑體" w:eastAsia="微軟正黑體" w:hAnsi="微軟正黑體" w:cs="細明體" w:hint="eastAsia"/>
          <w:kern w:val="0"/>
          <w:sz w:val="22"/>
        </w:rPr>
        <w:t>前沿科技領域的電子刊物，掌握最新科技資訊。</w:t>
      </w:r>
    </w:p>
    <w:p w:rsidR="000E1C69" w:rsidRPr="000E1C69" w:rsidRDefault="000E1C69" w:rsidP="000E1C69">
      <w:pPr>
        <w:widowControl/>
        <w:numPr>
          <w:ilvl w:val="0"/>
          <w:numId w:val="2"/>
        </w:numPr>
        <w:shd w:val="clear" w:color="auto" w:fill="FFFFFF"/>
        <w:spacing w:line="400" w:lineRule="exact"/>
        <w:ind w:left="300"/>
        <w:rPr>
          <w:rFonts w:ascii="微軟正黑體" w:eastAsia="微軟正黑體" w:hAnsi="微軟正黑體" w:cs="Arial"/>
          <w:kern w:val="0"/>
          <w:sz w:val="22"/>
        </w:rPr>
      </w:pPr>
      <w:r w:rsidRPr="000E1C69">
        <w:rPr>
          <w:rFonts w:ascii="微軟正黑體" w:eastAsia="微軟正黑體" w:hAnsi="微軟正黑體" w:cs="細明體" w:hint="eastAsia"/>
          <w:kern w:val="0"/>
          <w:sz w:val="22"/>
        </w:rPr>
        <w:t>眾多書籍作品獲得美國出版商專業和學術卓越獎（PROSE）</w:t>
      </w:r>
    </w:p>
    <w:p w:rsidR="000E1C69" w:rsidRDefault="000E1C69" w:rsidP="00444B5B">
      <w:pPr>
        <w:pStyle w:val="Web"/>
        <w:shd w:val="clear" w:color="auto" w:fill="FFFFFF"/>
        <w:spacing w:before="0" w:beforeAutospacing="0"/>
        <w:rPr>
          <w:rFonts w:ascii="Arial" w:hAnsi="Arial" w:cs="Arial" w:hint="eastAsia"/>
          <w:bCs/>
        </w:rPr>
      </w:pPr>
    </w:p>
    <w:p w:rsidR="00444B5B" w:rsidRPr="000E1C69" w:rsidRDefault="00444B5B" w:rsidP="000E1C69">
      <w:pPr>
        <w:pStyle w:val="Web"/>
        <w:shd w:val="clear" w:color="auto" w:fill="FFFFFF"/>
        <w:spacing w:before="0" w:beforeAutospacing="0"/>
        <w:jc w:val="both"/>
        <w:rPr>
          <w:rFonts w:ascii="Arial" w:hAnsi="Arial" w:cs="Arial"/>
          <w:sz w:val="22"/>
          <w:szCs w:val="22"/>
        </w:rPr>
      </w:pPr>
      <w:r w:rsidRPr="000E1C69">
        <w:rPr>
          <w:rFonts w:ascii="Arial" w:hAnsi="Arial" w:cs="Arial"/>
          <w:bCs/>
          <w:sz w:val="22"/>
          <w:szCs w:val="22"/>
        </w:rPr>
        <w:t xml:space="preserve">IEEE has partnered with the MIT Press to bring additional high quality eBooks content in computer science and engineering technologies to the IEEE </w:t>
      </w:r>
      <w:proofErr w:type="spellStart"/>
      <w:r w:rsidRPr="000E1C69">
        <w:rPr>
          <w:rFonts w:ascii="Arial" w:hAnsi="Arial" w:cs="Arial"/>
          <w:bCs/>
          <w:i/>
          <w:iCs/>
          <w:sz w:val="22"/>
          <w:szCs w:val="22"/>
        </w:rPr>
        <w:t>Xplore</w:t>
      </w:r>
      <w:proofErr w:type="spellEnd"/>
      <w:r w:rsidRPr="000E1C69">
        <w:rPr>
          <w:rFonts w:ascii="Arial" w:hAnsi="Arial" w:cs="Arial"/>
          <w:bCs/>
          <w:sz w:val="22"/>
          <w:szCs w:val="22"/>
        </w:rPr>
        <w:t xml:space="preserve"> digital library.</w:t>
      </w:r>
      <w:r w:rsidRPr="000E1C69">
        <w:rPr>
          <w:rFonts w:ascii="Arial" w:hAnsi="Arial" w:cs="Arial"/>
          <w:sz w:val="22"/>
          <w:szCs w:val="22"/>
        </w:rPr>
        <w:t xml:space="preserve"> The library offers online access to more than 700 titles in fields including computer science, artificial intelligence, information theory, computer programming, information technology, and electrical engineering, broadening the research available to your organization in one platform.</w:t>
      </w:r>
      <w:r w:rsidR="00DB3AD3" w:rsidRPr="000E1C69">
        <w:rPr>
          <w:rFonts w:ascii="Arial" w:hAnsi="Arial" w:cs="Arial"/>
          <w:sz w:val="22"/>
          <w:szCs w:val="22"/>
        </w:rPr>
        <w:t xml:space="preserve"> </w:t>
      </w:r>
      <w:r w:rsidRPr="000E1C69">
        <w:rPr>
          <w:rFonts w:ascii="Arial" w:hAnsi="Arial" w:cs="Arial"/>
          <w:sz w:val="22"/>
          <w:szCs w:val="22"/>
        </w:rPr>
        <w:t xml:space="preserve">The MIT Press eBooks Library is available as an add-on to an existing IEEE </w:t>
      </w:r>
      <w:proofErr w:type="spellStart"/>
      <w:r w:rsidRPr="000E1C69">
        <w:rPr>
          <w:rStyle w:val="a3"/>
          <w:rFonts w:ascii="Arial" w:hAnsi="Arial" w:cs="Arial"/>
          <w:sz w:val="22"/>
          <w:szCs w:val="22"/>
        </w:rPr>
        <w:t>Xplore</w:t>
      </w:r>
      <w:proofErr w:type="spellEnd"/>
      <w:r w:rsidRPr="000E1C69">
        <w:rPr>
          <w:rStyle w:val="a3"/>
          <w:rFonts w:ascii="Arial" w:hAnsi="Arial" w:cs="Arial"/>
          <w:sz w:val="22"/>
          <w:szCs w:val="22"/>
        </w:rPr>
        <w:t xml:space="preserve"> </w:t>
      </w:r>
      <w:r w:rsidRPr="000E1C69">
        <w:rPr>
          <w:rFonts w:ascii="Arial" w:hAnsi="Arial" w:cs="Arial"/>
          <w:sz w:val="22"/>
          <w:szCs w:val="22"/>
        </w:rPr>
        <w:t>subscription.</w:t>
      </w:r>
    </w:p>
    <w:p w:rsidR="00444B5B" w:rsidRPr="000E1C69" w:rsidRDefault="00444B5B" w:rsidP="00444B5B">
      <w:pPr>
        <w:widowControl/>
        <w:shd w:val="clear" w:color="auto" w:fill="FFFFFF"/>
        <w:spacing w:after="100" w:afterAutospacing="1"/>
        <w:outlineLvl w:val="2"/>
        <w:rPr>
          <w:rFonts w:ascii="Arial" w:eastAsia="新細明體" w:hAnsi="Arial" w:cs="Arial"/>
          <w:b/>
          <w:bCs/>
          <w:kern w:val="0"/>
          <w:sz w:val="22"/>
        </w:rPr>
      </w:pPr>
      <w:r w:rsidRPr="000E1C69">
        <w:rPr>
          <w:rFonts w:ascii="Arial" w:eastAsia="新細明體" w:hAnsi="Arial" w:cs="Arial"/>
          <w:b/>
          <w:bCs/>
          <w:kern w:val="0"/>
          <w:sz w:val="22"/>
        </w:rPr>
        <w:t>Features and benefits</w:t>
      </w:r>
    </w:p>
    <w:p w:rsidR="00444B5B" w:rsidRPr="000E1C69" w:rsidRDefault="00444B5B" w:rsidP="000E1C69">
      <w:pPr>
        <w:widowControl/>
        <w:shd w:val="clear" w:color="auto" w:fill="FFFFFF"/>
        <w:spacing w:after="100" w:afterAutospacing="1"/>
        <w:jc w:val="both"/>
        <w:rPr>
          <w:rFonts w:ascii="Arial" w:eastAsia="新細明體" w:hAnsi="Arial" w:cs="Arial"/>
          <w:kern w:val="0"/>
          <w:sz w:val="22"/>
        </w:rPr>
      </w:pPr>
      <w:r w:rsidRPr="000E1C69">
        <w:rPr>
          <w:rFonts w:ascii="Arial" w:eastAsia="新細明體" w:hAnsi="Arial" w:cs="Arial"/>
          <w:kern w:val="0"/>
          <w:sz w:val="22"/>
        </w:rPr>
        <w:t xml:space="preserve">The MIT Press eBooks Library focuses on the content areas that lead today’s cutting-edge technologies and help set the standards for future advancements. Subscribers can stay up to date on a wide variety of technology areas and take advantage of these key </w:t>
      </w:r>
      <w:proofErr w:type="gramStart"/>
      <w:r w:rsidRPr="000E1C69">
        <w:rPr>
          <w:rFonts w:ascii="Arial" w:eastAsia="新細明體" w:hAnsi="Arial" w:cs="Arial"/>
          <w:kern w:val="0"/>
          <w:sz w:val="22"/>
        </w:rPr>
        <w:t>benefits</w:t>
      </w:r>
      <w:r w:rsidR="000E1C69">
        <w:rPr>
          <w:rFonts w:ascii="Arial" w:eastAsia="新細明體" w:hAnsi="Arial" w:cs="Arial" w:hint="eastAsia"/>
          <w:kern w:val="0"/>
          <w:sz w:val="22"/>
        </w:rPr>
        <w:t xml:space="preserve"> </w:t>
      </w:r>
      <w:r w:rsidRPr="000E1C69">
        <w:rPr>
          <w:rFonts w:ascii="Arial" w:eastAsia="新細明體" w:hAnsi="Arial" w:cs="Arial"/>
          <w:kern w:val="0"/>
          <w:sz w:val="22"/>
        </w:rPr>
        <w:t>:</w:t>
      </w:r>
      <w:proofErr w:type="gramEnd"/>
    </w:p>
    <w:p w:rsidR="00444B5B" w:rsidRPr="000E1C69" w:rsidRDefault="00444B5B" w:rsidP="000E1C69">
      <w:pPr>
        <w:widowControl/>
        <w:numPr>
          <w:ilvl w:val="0"/>
          <w:numId w:val="1"/>
        </w:numPr>
        <w:shd w:val="clear" w:color="auto" w:fill="FFFFFF"/>
        <w:spacing w:before="100" w:beforeAutospacing="1" w:after="100" w:afterAutospacing="1"/>
        <w:jc w:val="both"/>
        <w:rPr>
          <w:rFonts w:ascii="Arial" w:eastAsia="新細明體" w:hAnsi="Arial" w:cs="Arial"/>
          <w:kern w:val="0"/>
          <w:sz w:val="22"/>
        </w:rPr>
      </w:pPr>
      <w:bookmarkStart w:id="0" w:name="_GoBack"/>
      <w:bookmarkEnd w:id="0"/>
      <w:r w:rsidRPr="000E1C69">
        <w:rPr>
          <w:rFonts w:ascii="Arial" w:eastAsia="新細明體" w:hAnsi="Arial" w:cs="Arial"/>
          <w:kern w:val="0"/>
          <w:sz w:val="22"/>
        </w:rPr>
        <w:t>approximately 65% of titles in computing-related fields, such as computer science, artificial intelligence, information theory, and computer programming</w:t>
      </w:r>
    </w:p>
    <w:p w:rsidR="00444B5B" w:rsidRPr="000E1C69" w:rsidRDefault="00444B5B" w:rsidP="000E1C69">
      <w:pPr>
        <w:widowControl/>
        <w:numPr>
          <w:ilvl w:val="0"/>
          <w:numId w:val="1"/>
        </w:numPr>
        <w:shd w:val="clear" w:color="auto" w:fill="FFFFFF"/>
        <w:spacing w:before="100" w:beforeAutospacing="1" w:after="100" w:afterAutospacing="1"/>
        <w:jc w:val="both"/>
        <w:rPr>
          <w:rFonts w:ascii="Arial" w:eastAsia="新細明體" w:hAnsi="Arial" w:cs="Arial"/>
          <w:kern w:val="0"/>
          <w:sz w:val="22"/>
        </w:rPr>
      </w:pPr>
      <w:r w:rsidRPr="000E1C69">
        <w:rPr>
          <w:rFonts w:ascii="Arial" w:eastAsia="新細明體" w:hAnsi="Arial" w:cs="Arial"/>
          <w:kern w:val="0"/>
          <w:sz w:val="22"/>
        </w:rPr>
        <w:t>more than 14,000 individual chapters available in PDF</w:t>
      </w:r>
    </w:p>
    <w:p w:rsidR="00444B5B" w:rsidRPr="000E1C69" w:rsidRDefault="00444B5B" w:rsidP="000E1C69">
      <w:pPr>
        <w:widowControl/>
        <w:numPr>
          <w:ilvl w:val="0"/>
          <w:numId w:val="1"/>
        </w:numPr>
        <w:shd w:val="clear" w:color="auto" w:fill="FFFFFF"/>
        <w:spacing w:before="100" w:beforeAutospacing="1" w:after="100" w:afterAutospacing="1"/>
        <w:jc w:val="both"/>
        <w:rPr>
          <w:rFonts w:ascii="Arial" w:eastAsia="新細明體" w:hAnsi="Arial" w:cs="Arial"/>
          <w:kern w:val="0"/>
          <w:sz w:val="22"/>
        </w:rPr>
      </w:pPr>
      <w:r w:rsidRPr="000E1C69">
        <w:rPr>
          <w:rFonts w:ascii="Arial" w:eastAsia="新細明體" w:hAnsi="Arial" w:cs="Arial"/>
          <w:kern w:val="0"/>
          <w:sz w:val="22"/>
        </w:rPr>
        <w:t>approximately 40 new titles to be introduced each year</w:t>
      </w:r>
    </w:p>
    <w:p w:rsidR="00444B5B" w:rsidRPr="000E1C69" w:rsidRDefault="00444B5B" w:rsidP="000E1C69">
      <w:pPr>
        <w:widowControl/>
        <w:numPr>
          <w:ilvl w:val="0"/>
          <w:numId w:val="1"/>
        </w:numPr>
        <w:shd w:val="clear" w:color="auto" w:fill="FFFFFF"/>
        <w:spacing w:before="100" w:beforeAutospacing="1" w:after="100" w:afterAutospacing="1"/>
        <w:jc w:val="both"/>
        <w:rPr>
          <w:rFonts w:ascii="Arial" w:eastAsia="新細明體" w:hAnsi="Arial" w:cs="Arial"/>
          <w:kern w:val="0"/>
          <w:sz w:val="22"/>
        </w:rPr>
      </w:pPr>
      <w:r w:rsidRPr="000E1C69">
        <w:rPr>
          <w:rFonts w:ascii="Arial" w:eastAsia="新細明體" w:hAnsi="Arial" w:cs="Arial"/>
          <w:kern w:val="0"/>
          <w:sz w:val="22"/>
        </w:rPr>
        <w:t>rigorous review process ensuring titles are relevant and high quality</w:t>
      </w:r>
    </w:p>
    <w:p w:rsidR="00444B5B" w:rsidRPr="000E1C69" w:rsidRDefault="00444B5B" w:rsidP="000E1C69">
      <w:pPr>
        <w:widowControl/>
        <w:numPr>
          <w:ilvl w:val="0"/>
          <w:numId w:val="1"/>
        </w:numPr>
        <w:shd w:val="clear" w:color="auto" w:fill="FFFFFF"/>
        <w:spacing w:before="100" w:beforeAutospacing="1" w:after="100" w:afterAutospacing="1"/>
        <w:jc w:val="both"/>
        <w:rPr>
          <w:rFonts w:ascii="Arial" w:eastAsia="新細明體" w:hAnsi="Arial" w:cs="Arial"/>
          <w:kern w:val="0"/>
          <w:sz w:val="22"/>
        </w:rPr>
      </w:pPr>
      <w:r w:rsidRPr="000E1C69">
        <w:rPr>
          <w:rFonts w:ascii="Arial" w:eastAsia="新細明體" w:hAnsi="Arial" w:cs="Arial"/>
          <w:kern w:val="0"/>
          <w:sz w:val="22"/>
        </w:rPr>
        <w:t>cutting-edge titles focusing on scientific and technological innovations</w:t>
      </w:r>
    </w:p>
    <w:p w:rsidR="00444B5B" w:rsidRPr="000E1C69" w:rsidRDefault="00444B5B" w:rsidP="000E1C69">
      <w:pPr>
        <w:widowControl/>
        <w:numPr>
          <w:ilvl w:val="0"/>
          <w:numId w:val="1"/>
        </w:numPr>
        <w:shd w:val="clear" w:color="auto" w:fill="FFFFFF"/>
        <w:spacing w:before="100" w:beforeAutospacing="1" w:after="100" w:afterAutospacing="1"/>
        <w:jc w:val="both"/>
        <w:rPr>
          <w:rFonts w:ascii="Arial" w:eastAsia="新細明體" w:hAnsi="Arial" w:cs="Arial"/>
          <w:kern w:val="0"/>
          <w:sz w:val="22"/>
        </w:rPr>
      </w:pPr>
      <w:r w:rsidRPr="000E1C69">
        <w:rPr>
          <w:rFonts w:ascii="Arial" w:eastAsia="新細明體" w:hAnsi="Arial" w:cs="Arial"/>
          <w:kern w:val="0"/>
          <w:sz w:val="22"/>
        </w:rPr>
        <w:t>numerous titles winning the American Publishers Award for Professional and Scholarly Excellence (PROSE)</w:t>
      </w:r>
    </w:p>
    <w:p w:rsidR="00444B5B" w:rsidRPr="000E1C69" w:rsidRDefault="00444B5B" w:rsidP="00444B5B">
      <w:pPr>
        <w:widowControl/>
        <w:numPr>
          <w:ilvl w:val="0"/>
          <w:numId w:val="1"/>
        </w:numPr>
        <w:shd w:val="clear" w:color="auto" w:fill="FFFFFF"/>
        <w:spacing w:before="100" w:beforeAutospacing="1" w:after="100" w:afterAutospacing="1"/>
        <w:rPr>
          <w:rFonts w:ascii="Arial" w:eastAsia="新細明體" w:hAnsi="Arial" w:cs="Arial"/>
          <w:kern w:val="0"/>
          <w:sz w:val="22"/>
        </w:rPr>
      </w:pPr>
      <w:r w:rsidRPr="000E1C69">
        <w:rPr>
          <w:rFonts w:ascii="Arial" w:eastAsia="新細明體" w:hAnsi="Arial" w:cs="Arial"/>
          <w:kern w:val="0"/>
          <w:sz w:val="22"/>
        </w:rPr>
        <w:t>advanced search capabilities by title, keyword, or subject to quickly find and download relevant chapters within books</w:t>
      </w:r>
    </w:p>
    <w:sectPr w:rsidR="00444B5B" w:rsidRPr="000E1C69" w:rsidSect="000E1C6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1BD" w:rsidRDefault="005D01BD" w:rsidP="007B5329">
      <w:r>
        <w:separator/>
      </w:r>
    </w:p>
  </w:endnote>
  <w:endnote w:type="continuationSeparator" w:id="0">
    <w:p w:rsidR="005D01BD" w:rsidRDefault="005D01BD" w:rsidP="007B5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1BD" w:rsidRDefault="005D01BD" w:rsidP="007B5329">
      <w:r>
        <w:separator/>
      </w:r>
    </w:p>
  </w:footnote>
  <w:footnote w:type="continuationSeparator" w:id="0">
    <w:p w:rsidR="005D01BD" w:rsidRDefault="005D01BD" w:rsidP="007B5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A7"/>
    <w:multiLevelType w:val="multilevel"/>
    <w:tmpl w:val="956E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209CB"/>
    <w:multiLevelType w:val="multilevel"/>
    <w:tmpl w:val="E376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B5B"/>
    <w:rsid w:val="000863BD"/>
    <w:rsid w:val="000E1C69"/>
    <w:rsid w:val="001A5745"/>
    <w:rsid w:val="00444B5B"/>
    <w:rsid w:val="004F1F39"/>
    <w:rsid w:val="005D01BD"/>
    <w:rsid w:val="00743299"/>
    <w:rsid w:val="007B5329"/>
    <w:rsid w:val="00C730D7"/>
    <w:rsid w:val="00DB16CB"/>
    <w:rsid w:val="00DB3AD3"/>
    <w:rsid w:val="00DF69AB"/>
    <w:rsid w:val="00EE6E71"/>
    <w:rsid w:val="00F425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B5B"/>
    <w:pPr>
      <w:widowControl w:val="0"/>
    </w:pPr>
  </w:style>
  <w:style w:type="paragraph" w:styleId="3">
    <w:name w:val="heading 3"/>
    <w:basedOn w:val="a"/>
    <w:link w:val="30"/>
    <w:uiPriority w:val="9"/>
    <w:qFormat/>
    <w:rsid w:val="00444B5B"/>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44B5B"/>
    <w:rPr>
      <w:i/>
      <w:iCs/>
    </w:rPr>
  </w:style>
  <w:style w:type="paragraph" w:styleId="Web">
    <w:name w:val="Normal (Web)"/>
    <w:basedOn w:val="a"/>
    <w:uiPriority w:val="99"/>
    <w:unhideWhenUsed/>
    <w:rsid w:val="00444B5B"/>
    <w:pPr>
      <w:widowControl/>
      <w:spacing w:before="100" w:beforeAutospacing="1" w:after="100" w:afterAutospacing="1"/>
    </w:pPr>
    <w:rPr>
      <w:rFonts w:ascii="新細明體" w:eastAsia="新細明體" w:hAnsi="新細明體" w:cs="新細明體"/>
      <w:kern w:val="0"/>
      <w:szCs w:val="24"/>
    </w:rPr>
  </w:style>
  <w:style w:type="character" w:customStyle="1" w:styleId="30">
    <w:name w:val="標題 3 字元"/>
    <w:basedOn w:val="a0"/>
    <w:link w:val="3"/>
    <w:uiPriority w:val="9"/>
    <w:rsid w:val="00444B5B"/>
    <w:rPr>
      <w:rFonts w:ascii="新細明體" w:eastAsia="新細明體" w:hAnsi="新細明體" w:cs="新細明體"/>
      <w:b/>
      <w:bCs/>
      <w:kern w:val="0"/>
      <w:sz w:val="27"/>
      <w:szCs w:val="27"/>
    </w:rPr>
  </w:style>
  <w:style w:type="paragraph" w:styleId="HTML">
    <w:name w:val="HTML Preformatted"/>
    <w:basedOn w:val="a"/>
    <w:link w:val="HTML0"/>
    <w:uiPriority w:val="99"/>
    <w:semiHidden/>
    <w:unhideWhenUsed/>
    <w:rsid w:val="00444B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44B5B"/>
    <w:rPr>
      <w:rFonts w:ascii="細明體" w:eastAsia="細明體" w:hAnsi="細明體" w:cs="細明體"/>
      <w:kern w:val="0"/>
      <w:szCs w:val="24"/>
    </w:rPr>
  </w:style>
  <w:style w:type="paragraph" w:styleId="a4">
    <w:name w:val="List Paragraph"/>
    <w:basedOn w:val="a"/>
    <w:uiPriority w:val="34"/>
    <w:qFormat/>
    <w:rsid w:val="00444B5B"/>
    <w:pPr>
      <w:ind w:leftChars="200" w:left="480"/>
    </w:pPr>
  </w:style>
  <w:style w:type="paragraph" w:styleId="a5">
    <w:name w:val="header"/>
    <w:basedOn w:val="a"/>
    <w:link w:val="a6"/>
    <w:uiPriority w:val="99"/>
    <w:unhideWhenUsed/>
    <w:rsid w:val="007B5329"/>
    <w:pPr>
      <w:tabs>
        <w:tab w:val="center" w:pos="4153"/>
        <w:tab w:val="right" w:pos="8306"/>
      </w:tabs>
      <w:snapToGrid w:val="0"/>
    </w:pPr>
    <w:rPr>
      <w:sz w:val="20"/>
      <w:szCs w:val="20"/>
    </w:rPr>
  </w:style>
  <w:style w:type="character" w:customStyle="1" w:styleId="a6">
    <w:name w:val="頁首 字元"/>
    <w:basedOn w:val="a0"/>
    <w:link w:val="a5"/>
    <w:uiPriority w:val="99"/>
    <w:rsid w:val="007B5329"/>
    <w:rPr>
      <w:sz w:val="20"/>
      <w:szCs w:val="20"/>
    </w:rPr>
  </w:style>
  <w:style w:type="paragraph" w:styleId="a7">
    <w:name w:val="footer"/>
    <w:basedOn w:val="a"/>
    <w:link w:val="a8"/>
    <w:uiPriority w:val="99"/>
    <w:unhideWhenUsed/>
    <w:rsid w:val="007B5329"/>
    <w:pPr>
      <w:tabs>
        <w:tab w:val="center" w:pos="4153"/>
        <w:tab w:val="right" w:pos="8306"/>
      </w:tabs>
      <w:snapToGrid w:val="0"/>
    </w:pPr>
    <w:rPr>
      <w:sz w:val="20"/>
      <w:szCs w:val="20"/>
    </w:rPr>
  </w:style>
  <w:style w:type="character" w:customStyle="1" w:styleId="a8">
    <w:name w:val="頁尾 字元"/>
    <w:basedOn w:val="a0"/>
    <w:link w:val="a7"/>
    <w:uiPriority w:val="99"/>
    <w:rsid w:val="007B532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B5B"/>
    <w:pPr>
      <w:widowControl w:val="0"/>
    </w:pPr>
  </w:style>
  <w:style w:type="paragraph" w:styleId="3">
    <w:name w:val="heading 3"/>
    <w:basedOn w:val="a"/>
    <w:link w:val="30"/>
    <w:uiPriority w:val="9"/>
    <w:qFormat/>
    <w:rsid w:val="00444B5B"/>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44B5B"/>
    <w:rPr>
      <w:i/>
      <w:iCs/>
    </w:rPr>
  </w:style>
  <w:style w:type="paragraph" w:styleId="Web">
    <w:name w:val="Normal (Web)"/>
    <w:basedOn w:val="a"/>
    <w:uiPriority w:val="99"/>
    <w:unhideWhenUsed/>
    <w:rsid w:val="00444B5B"/>
    <w:pPr>
      <w:widowControl/>
      <w:spacing w:before="100" w:beforeAutospacing="1" w:after="100" w:afterAutospacing="1"/>
    </w:pPr>
    <w:rPr>
      <w:rFonts w:ascii="新細明體" w:eastAsia="新細明體" w:hAnsi="新細明體" w:cs="新細明體"/>
      <w:kern w:val="0"/>
      <w:szCs w:val="24"/>
    </w:rPr>
  </w:style>
  <w:style w:type="character" w:customStyle="1" w:styleId="30">
    <w:name w:val="標題 3 字元"/>
    <w:basedOn w:val="a0"/>
    <w:link w:val="3"/>
    <w:uiPriority w:val="9"/>
    <w:rsid w:val="00444B5B"/>
    <w:rPr>
      <w:rFonts w:ascii="新細明體" w:eastAsia="新細明體" w:hAnsi="新細明體" w:cs="新細明體"/>
      <w:b/>
      <w:bCs/>
      <w:kern w:val="0"/>
      <w:sz w:val="27"/>
      <w:szCs w:val="27"/>
    </w:rPr>
  </w:style>
  <w:style w:type="paragraph" w:styleId="HTML">
    <w:name w:val="HTML Preformatted"/>
    <w:basedOn w:val="a"/>
    <w:link w:val="HTML0"/>
    <w:uiPriority w:val="99"/>
    <w:semiHidden/>
    <w:unhideWhenUsed/>
    <w:rsid w:val="00444B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44B5B"/>
    <w:rPr>
      <w:rFonts w:ascii="細明體" w:eastAsia="細明體" w:hAnsi="細明體" w:cs="細明體"/>
      <w:kern w:val="0"/>
      <w:szCs w:val="24"/>
    </w:rPr>
  </w:style>
  <w:style w:type="paragraph" w:styleId="a4">
    <w:name w:val="List Paragraph"/>
    <w:basedOn w:val="a"/>
    <w:uiPriority w:val="34"/>
    <w:qFormat/>
    <w:rsid w:val="00444B5B"/>
    <w:pPr>
      <w:ind w:leftChars="200" w:left="480"/>
    </w:pPr>
  </w:style>
  <w:style w:type="paragraph" w:styleId="a5">
    <w:name w:val="header"/>
    <w:basedOn w:val="a"/>
    <w:link w:val="a6"/>
    <w:uiPriority w:val="99"/>
    <w:unhideWhenUsed/>
    <w:rsid w:val="007B5329"/>
    <w:pPr>
      <w:tabs>
        <w:tab w:val="center" w:pos="4153"/>
        <w:tab w:val="right" w:pos="8306"/>
      </w:tabs>
      <w:snapToGrid w:val="0"/>
    </w:pPr>
    <w:rPr>
      <w:sz w:val="20"/>
      <w:szCs w:val="20"/>
    </w:rPr>
  </w:style>
  <w:style w:type="character" w:customStyle="1" w:styleId="a6">
    <w:name w:val="頁首 字元"/>
    <w:basedOn w:val="a0"/>
    <w:link w:val="a5"/>
    <w:uiPriority w:val="99"/>
    <w:rsid w:val="007B5329"/>
    <w:rPr>
      <w:sz w:val="20"/>
      <w:szCs w:val="20"/>
    </w:rPr>
  </w:style>
  <w:style w:type="paragraph" w:styleId="a7">
    <w:name w:val="footer"/>
    <w:basedOn w:val="a"/>
    <w:link w:val="a8"/>
    <w:uiPriority w:val="99"/>
    <w:unhideWhenUsed/>
    <w:rsid w:val="007B5329"/>
    <w:pPr>
      <w:tabs>
        <w:tab w:val="center" w:pos="4153"/>
        <w:tab w:val="right" w:pos="8306"/>
      </w:tabs>
      <w:snapToGrid w:val="0"/>
    </w:pPr>
    <w:rPr>
      <w:sz w:val="20"/>
      <w:szCs w:val="20"/>
    </w:rPr>
  </w:style>
  <w:style w:type="character" w:customStyle="1" w:styleId="a8">
    <w:name w:val="頁尾 字元"/>
    <w:basedOn w:val="a0"/>
    <w:link w:val="a7"/>
    <w:uiPriority w:val="99"/>
    <w:rsid w:val="007B532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14393">
      <w:bodyDiv w:val="1"/>
      <w:marLeft w:val="0"/>
      <w:marRight w:val="0"/>
      <w:marTop w:val="0"/>
      <w:marBottom w:val="0"/>
      <w:divBdr>
        <w:top w:val="none" w:sz="0" w:space="0" w:color="auto"/>
        <w:left w:val="none" w:sz="0" w:space="0" w:color="auto"/>
        <w:bottom w:val="none" w:sz="0" w:space="0" w:color="auto"/>
        <w:right w:val="none" w:sz="0" w:space="0" w:color="auto"/>
      </w:divBdr>
    </w:div>
    <w:div w:id="1468009765">
      <w:bodyDiv w:val="1"/>
      <w:marLeft w:val="0"/>
      <w:marRight w:val="0"/>
      <w:marTop w:val="0"/>
      <w:marBottom w:val="0"/>
      <w:divBdr>
        <w:top w:val="none" w:sz="0" w:space="0" w:color="auto"/>
        <w:left w:val="none" w:sz="0" w:space="0" w:color="auto"/>
        <w:bottom w:val="none" w:sz="0" w:space="0" w:color="auto"/>
        <w:right w:val="none" w:sz="0" w:space="0" w:color="auto"/>
      </w:divBdr>
    </w:div>
    <w:div w:id="190783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1642</Characters>
  <Application>Microsoft Office Word</Application>
  <DocSecurity>0</DocSecurity>
  <Lines>13</Lines>
  <Paragraphs>3</Paragraphs>
  <ScaleCrop>false</ScaleCrop>
  <Company>Hinton Information Services</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Sharon.Hsu</dc:creator>
  <cp:lastModifiedBy>Virginia.Chen</cp:lastModifiedBy>
  <cp:revision>2</cp:revision>
  <dcterms:created xsi:type="dcterms:W3CDTF">2018-10-04T07:28:00Z</dcterms:created>
  <dcterms:modified xsi:type="dcterms:W3CDTF">2018-10-04T07:28:00Z</dcterms:modified>
</cp:coreProperties>
</file>